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7652BD4B" w:rsidR="00534BAE" w:rsidRDefault="00742AAC" w:rsidP="00B47997">
      <w:pPr>
        <w:pStyle w:val="NormalWeb"/>
        <w:spacing w:before="0" w:beforeAutospacing="0" w:after="0" w:afterAutospacing="0"/>
        <w:contextualSpacing/>
        <w:rPr>
          <w:rFonts w:asciiTheme="minorHAnsi" w:hAnsiTheme="minorHAnsi" w:cstheme="minorHAnsi"/>
          <w:b/>
          <w:bCs/>
          <w:color w:val="333333"/>
        </w:rPr>
      </w:pPr>
      <w:r>
        <w:rPr>
          <w:rFonts w:asciiTheme="minorHAnsi" w:hAnsiTheme="minorHAnsi" w:cstheme="minorHAnsi"/>
          <w:b/>
          <w:bCs/>
          <w:color w:val="333333"/>
        </w:rPr>
        <w:t>Pandemic Quarantine Acoustically Contributes to Mental, Physical Health Degradation</w:t>
      </w:r>
    </w:p>
    <w:p w14:paraId="5F34DD3B" w14:textId="77777777" w:rsidR="00B47997" w:rsidRPr="00534BAE" w:rsidRDefault="00B47997" w:rsidP="00B47997">
      <w:pPr>
        <w:pStyle w:val="NormalWeb"/>
        <w:spacing w:before="0" w:beforeAutospacing="0" w:after="0" w:afterAutospacing="0"/>
        <w:contextualSpacing/>
        <w:rPr>
          <w:rFonts w:asciiTheme="minorHAnsi" w:hAnsiTheme="minorHAnsi" w:cstheme="minorHAnsi"/>
          <w:b/>
          <w:bCs/>
          <w:color w:val="333333"/>
        </w:rPr>
      </w:pPr>
    </w:p>
    <w:p w14:paraId="5CB92AC5" w14:textId="34EE02BB" w:rsidR="00870DFB" w:rsidRDefault="00E93753" w:rsidP="00B47997">
      <w:pPr>
        <w:pStyle w:val="NormalWeb"/>
        <w:spacing w:before="0" w:beforeAutospacing="0" w:after="0" w:afterAutospacing="0"/>
        <w:contextualSpacing/>
        <w:rPr>
          <w:rFonts w:asciiTheme="minorHAnsi" w:hAnsiTheme="minorHAnsi" w:cstheme="minorHAnsi"/>
          <w:i/>
          <w:iCs/>
          <w:color w:val="333333"/>
        </w:rPr>
      </w:pPr>
      <w:r>
        <w:rPr>
          <w:rFonts w:asciiTheme="minorHAnsi" w:hAnsiTheme="minorHAnsi" w:cstheme="minorHAnsi"/>
          <w:i/>
          <w:iCs/>
          <w:color w:val="333333"/>
        </w:rPr>
        <w:t>Chang</w:t>
      </w:r>
      <w:r w:rsidR="00343A2A">
        <w:rPr>
          <w:rFonts w:asciiTheme="minorHAnsi" w:hAnsiTheme="minorHAnsi" w:cstheme="minorHAnsi"/>
          <w:i/>
          <w:iCs/>
          <w:color w:val="333333"/>
        </w:rPr>
        <w:t>ing</w:t>
      </w:r>
      <w:r>
        <w:rPr>
          <w:rFonts w:asciiTheme="minorHAnsi" w:hAnsiTheme="minorHAnsi" w:cstheme="minorHAnsi"/>
          <w:i/>
          <w:iCs/>
          <w:color w:val="333333"/>
        </w:rPr>
        <w:t xml:space="preserve"> noise codes, incorporating VR could help improve quality of life</w:t>
      </w:r>
      <w:r w:rsidR="009104FB">
        <w:rPr>
          <w:rFonts w:asciiTheme="minorHAnsi" w:hAnsiTheme="minorHAnsi" w:cstheme="minorHAnsi"/>
          <w:i/>
          <w:iCs/>
          <w:color w:val="333333"/>
        </w:rPr>
        <w:t>.</w:t>
      </w:r>
    </w:p>
    <w:p w14:paraId="5778839D" w14:textId="77777777" w:rsidR="00B47997" w:rsidRDefault="00B47997" w:rsidP="00B47997">
      <w:pPr>
        <w:pStyle w:val="NormalWeb"/>
        <w:spacing w:before="0" w:beforeAutospacing="0" w:after="0" w:afterAutospacing="0"/>
        <w:contextualSpacing/>
        <w:rPr>
          <w:rFonts w:asciiTheme="minorHAnsi" w:hAnsiTheme="minorHAnsi" w:cstheme="minorHAnsi"/>
        </w:rPr>
      </w:pPr>
    </w:p>
    <w:p w14:paraId="14C3AEB0" w14:textId="0A180B5C" w:rsidR="009027E1" w:rsidRDefault="009027E1" w:rsidP="00B47997">
      <w:pPr>
        <w:pStyle w:val="NormalWeb"/>
        <w:spacing w:before="0" w:beforeAutospacing="0" w:after="0" w:afterAutospacing="0"/>
        <w:contextualSpacing/>
        <w:rPr>
          <w:rFonts w:asciiTheme="minorHAnsi" w:hAnsiTheme="minorHAnsi" w:cstheme="minorHAnsi"/>
        </w:rPr>
      </w:pPr>
      <w:r>
        <w:rPr>
          <w:rFonts w:asciiTheme="minorHAnsi" w:hAnsiTheme="minorHAnsi" w:cstheme="minorHAnsi"/>
        </w:rPr>
        <w:t>*** EMBARGOED UNTIL JUNE 9, 2021 AT 1:45 P.M. EASTERN U.S.***</w:t>
      </w:r>
    </w:p>
    <w:p w14:paraId="43D53D33" w14:textId="77777777" w:rsidR="00B47997" w:rsidRDefault="00B47997" w:rsidP="00B47997">
      <w:pPr>
        <w:pStyle w:val="NormalWeb"/>
        <w:spacing w:before="0" w:beforeAutospacing="0" w:after="0" w:afterAutospacing="0"/>
        <w:contextualSpacing/>
        <w:rPr>
          <w:rFonts w:asciiTheme="minorHAnsi" w:hAnsiTheme="minorHAnsi" w:cstheme="minorHAnsi"/>
          <w:color w:val="333333"/>
        </w:rPr>
      </w:pPr>
    </w:p>
    <w:p w14:paraId="46AABA6E" w14:textId="455E0AE8" w:rsidR="00547091" w:rsidRPr="00547091" w:rsidRDefault="00547091" w:rsidP="00B47997">
      <w:pPr>
        <w:pStyle w:val="NormalWeb"/>
        <w:spacing w:before="0" w:beforeAutospacing="0" w:after="0" w:afterAutospacing="0"/>
        <w:contextualSpacing/>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9027E1">
        <w:rPr>
          <w:rFonts w:asciiTheme="minorHAnsi" w:hAnsiTheme="minorHAnsi" w:cstheme="minorHAnsi"/>
          <w:color w:val="333333"/>
        </w:rPr>
        <w:t>9</w:t>
      </w:r>
      <w:r>
        <w:rPr>
          <w:rFonts w:asciiTheme="minorHAnsi" w:hAnsiTheme="minorHAnsi" w:cstheme="minorHAnsi"/>
          <w:color w:val="333333"/>
        </w:rPr>
        <w:t xml:space="preserve">, 2021 </w:t>
      </w:r>
      <w:r w:rsidR="003E7E6A">
        <w:rPr>
          <w:rFonts w:asciiTheme="minorHAnsi" w:hAnsiTheme="minorHAnsi" w:cstheme="minorHAnsi"/>
          <w:color w:val="333333"/>
        </w:rPr>
        <w:t>--</w:t>
      </w:r>
      <w:r>
        <w:rPr>
          <w:rFonts w:asciiTheme="minorHAnsi" w:hAnsiTheme="minorHAnsi" w:cstheme="minorHAnsi"/>
          <w:color w:val="333333"/>
        </w:rPr>
        <w:t xml:space="preserve"> </w:t>
      </w:r>
      <w:r w:rsidR="00742AAC">
        <w:rPr>
          <w:rFonts w:asciiTheme="minorHAnsi" w:hAnsiTheme="minorHAnsi" w:cstheme="minorHAnsi"/>
          <w:color w:val="333333"/>
        </w:rPr>
        <w:t>The prolonged impact of the COVID-19 pandemic and the interaction restrictions created widespread lockdown fatigue and increased social tension in multiunit housing. But small improvements in quality-of-life routines may help people cope with the health restrictions better than they previously could.</w:t>
      </w:r>
    </w:p>
    <w:p w14:paraId="2E01A67B" w14:textId="77777777" w:rsidR="00B47997" w:rsidRDefault="00B47997" w:rsidP="00B47997">
      <w:pPr>
        <w:pStyle w:val="NormalWeb"/>
        <w:spacing w:before="0" w:beforeAutospacing="0" w:after="0" w:afterAutospacing="0"/>
        <w:contextualSpacing/>
        <w:rPr>
          <w:rFonts w:asciiTheme="minorHAnsi" w:hAnsiTheme="minorHAnsi" w:cstheme="minorHAnsi"/>
          <w:color w:val="333333"/>
        </w:rPr>
      </w:pPr>
    </w:p>
    <w:p w14:paraId="1EBEF943" w14:textId="4E6E72FD" w:rsidR="00547091" w:rsidRDefault="00547091" w:rsidP="00B47997">
      <w:pPr>
        <w:pStyle w:val="NormalWeb"/>
        <w:spacing w:before="0" w:beforeAutospacing="0" w:after="0" w:afterAutospacing="0"/>
        <w:contextualSpacing/>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742AAC">
        <w:rPr>
          <w:rFonts w:asciiTheme="minorHAnsi" w:hAnsiTheme="minorHAnsi" w:cstheme="minorHAnsi"/>
          <w:color w:val="333333"/>
        </w:rPr>
        <w:t>Braxton Boren, from American University, will discuss noise prevention techniques and the use of alterative acoustic stimulation to help those who find themselves in pandemic-related lockdowns</w:t>
      </w:r>
      <w:r>
        <w:rPr>
          <w:rFonts w:asciiTheme="minorHAnsi" w:hAnsiTheme="minorHAnsi" w:cstheme="minorHAnsi"/>
          <w:color w:val="333333"/>
        </w:rPr>
        <w:t xml:space="preserve">. </w:t>
      </w:r>
      <w:r w:rsidR="00742AAC">
        <w:rPr>
          <w:rFonts w:asciiTheme="minorHAnsi" w:hAnsiTheme="minorHAnsi" w:cstheme="minorHAnsi"/>
          <w:color w:val="333333"/>
        </w:rPr>
        <w:t>The</w:t>
      </w:r>
      <w:r>
        <w:rPr>
          <w:rFonts w:asciiTheme="minorHAnsi" w:hAnsiTheme="minorHAnsi" w:cstheme="minorHAnsi"/>
          <w:color w:val="333333"/>
        </w:rPr>
        <w:t xml:space="preserve"> session</w:t>
      </w:r>
      <w:r w:rsidR="006B274B">
        <w:rPr>
          <w:rFonts w:asciiTheme="minorHAnsi" w:hAnsiTheme="minorHAnsi" w:cstheme="minorHAnsi"/>
          <w:color w:val="333333"/>
        </w:rPr>
        <w:t xml:space="preserve">, </w:t>
      </w:r>
      <w:r w:rsidR="003E7E6A">
        <w:rPr>
          <w:rFonts w:asciiTheme="minorHAnsi" w:hAnsiTheme="minorHAnsi" w:cstheme="minorHAnsi"/>
          <w:color w:val="333333"/>
        </w:rPr>
        <w:t>"</w:t>
      </w:r>
      <w:r w:rsidR="00742AAC">
        <w:rPr>
          <w:rFonts w:asciiTheme="minorHAnsi" w:hAnsiTheme="minorHAnsi" w:cstheme="minorHAnsi"/>
          <w:color w:val="333333"/>
        </w:rPr>
        <w:t>The Soundscape of Quarantine</w:t>
      </w:r>
      <w:r w:rsidR="006B274B">
        <w:rPr>
          <w:rFonts w:asciiTheme="minorHAnsi" w:hAnsiTheme="minorHAnsi" w:cstheme="minorHAnsi"/>
          <w:color w:val="333333"/>
        </w:rPr>
        <w:t>,</w:t>
      </w:r>
      <w:r w:rsidR="003E7E6A">
        <w:rPr>
          <w:rFonts w:asciiTheme="minorHAnsi" w:hAnsiTheme="minorHAnsi" w:cstheme="minorHAnsi"/>
          <w:color w:val="333333"/>
        </w:rPr>
        <w:t>"</w:t>
      </w:r>
      <w:r>
        <w:rPr>
          <w:rFonts w:asciiTheme="minorHAnsi" w:hAnsiTheme="minorHAnsi" w:cstheme="minorHAnsi"/>
          <w:color w:val="333333"/>
        </w:rPr>
        <w:t xml:space="preserve"> will take place </w:t>
      </w:r>
      <w:r w:rsidR="009104FB">
        <w:rPr>
          <w:rFonts w:asciiTheme="minorHAnsi" w:hAnsiTheme="minorHAnsi" w:cstheme="minorHAnsi"/>
          <w:color w:val="333333"/>
        </w:rPr>
        <w:t>Wednesday</w:t>
      </w:r>
      <w:r>
        <w:rPr>
          <w:rFonts w:asciiTheme="minorHAnsi" w:hAnsiTheme="minorHAnsi" w:cstheme="minorHAnsi"/>
          <w:color w:val="333333"/>
        </w:rPr>
        <w:t xml:space="preserve">, June </w:t>
      </w:r>
      <w:r w:rsidR="00742AAC">
        <w:rPr>
          <w:rFonts w:asciiTheme="minorHAnsi" w:hAnsiTheme="minorHAnsi" w:cstheme="minorHAnsi"/>
          <w:color w:val="333333"/>
        </w:rPr>
        <w:t>9</w:t>
      </w:r>
      <w:r w:rsidR="003E7E6A">
        <w:rPr>
          <w:rFonts w:asciiTheme="minorHAnsi" w:hAnsiTheme="minorHAnsi" w:cstheme="minorHAnsi"/>
          <w:color w:val="333333"/>
        </w:rPr>
        <w:t>,</w:t>
      </w:r>
      <w:r>
        <w:rPr>
          <w:rFonts w:asciiTheme="minorHAnsi" w:hAnsiTheme="minorHAnsi" w:cstheme="minorHAnsi"/>
          <w:color w:val="333333"/>
        </w:rPr>
        <w:t xml:space="preserve"> at </w:t>
      </w:r>
      <w:r w:rsidR="00742AAC">
        <w:rPr>
          <w:rFonts w:asciiTheme="minorHAnsi" w:hAnsiTheme="minorHAnsi" w:cstheme="minorHAnsi"/>
          <w:color w:val="333333"/>
        </w:rPr>
        <w:t>1:45 p.m.</w:t>
      </w:r>
      <w:r>
        <w:rPr>
          <w:rFonts w:asciiTheme="minorHAnsi" w:hAnsiTheme="minorHAnsi" w:cstheme="minorHAnsi"/>
          <w:color w:val="333333"/>
        </w:rPr>
        <w:t xml:space="preserve"> Eastern U.S.</w:t>
      </w:r>
    </w:p>
    <w:p w14:paraId="5985136F" w14:textId="61477DB0" w:rsidR="00742AAC" w:rsidRDefault="00742AAC" w:rsidP="00B47997">
      <w:pPr>
        <w:pStyle w:val="NormalWeb"/>
        <w:spacing w:before="0" w:beforeAutospacing="0" w:after="0" w:afterAutospacing="0"/>
        <w:contextualSpacing/>
        <w:rPr>
          <w:rFonts w:asciiTheme="minorHAnsi" w:hAnsiTheme="minorHAnsi" w:cstheme="minorHAnsi"/>
          <w:color w:val="333333"/>
        </w:rPr>
      </w:pPr>
    </w:p>
    <w:p w14:paraId="0EADA627" w14:textId="3436FBDC" w:rsidR="00742AAC" w:rsidRDefault="002B073A"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While there have been studies about the harmful effects of noise in densely populated areas, Boren said a holistic approach to sound and its effect</w:t>
      </w:r>
      <w:r w:rsidR="00343A2A">
        <w:rPr>
          <w:rFonts w:asciiTheme="minorHAnsi" w:hAnsiTheme="minorHAnsi" w:cstheme="minorHAnsi"/>
          <w:color w:val="333333"/>
        </w:rPr>
        <w:t>s</w:t>
      </w:r>
      <w:r>
        <w:rPr>
          <w:rFonts w:asciiTheme="minorHAnsi" w:hAnsiTheme="minorHAnsi" w:cstheme="minorHAnsi"/>
          <w:color w:val="333333"/>
        </w:rPr>
        <w:t xml:space="preserve"> consider</w:t>
      </w:r>
      <w:r w:rsidR="00343A2A">
        <w:rPr>
          <w:rFonts w:asciiTheme="minorHAnsi" w:hAnsiTheme="minorHAnsi" w:cstheme="minorHAnsi"/>
          <w:color w:val="333333"/>
        </w:rPr>
        <w:t>s</w:t>
      </w:r>
      <w:r>
        <w:rPr>
          <w:rFonts w:asciiTheme="minorHAnsi" w:hAnsiTheme="minorHAnsi" w:cstheme="minorHAnsi"/>
          <w:color w:val="333333"/>
        </w:rPr>
        <w:t xml:space="preserve"> the context of </w:t>
      </w:r>
      <w:r w:rsidR="00343A2A">
        <w:rPr>
          <w:rFonts w:asciiTheme="minorHAnsi" w:hAnsiTheme="minorHAnsi" w:cstheme="minorHAnsi"/>
          <w:color w:val="333333"/>
        </w:rPr>
        <w:t>s</w:t>
      </w:r>
      <w:r>
        <w:rPr>
          <w:rFonts w:asciiTheme="minorHAnsi" w:hAnsiTheme="minorHAnsi" w:cstheme="minorHAnsi"/>
          <w:color w:val="333333"/>
        </w:rPr>
        <w:t xml:space="preserve">ound to understand </w:t>
      </w:r>
      <w:r w:rsidR="00343A2A">
        <w:rPr>
          <w:rFonts w:asciiTheme="minorHAnsi" w:hAnsiTheme="minorHAnsi" w:cstheme="minorHAnsi"/>
          <w:color w:val="333333"/>
        </w:rPr>
        <w:t>the impact</w:t>
      </w:r>
      <w:r>
        <w:rPr>
          <w:rFonts w:asciiTheme="minorHAnsi" w:hAnsiTheme="minorHAnsi" w:cstheme="minorHAnsi"/>
          <w:color w:val="333333"/>
        </w:rPr>
        <w:t xml:space="preserve"> on any given person.</w:t>
      </w:r>
    </w:p>
    <w:p w14:paraId="64D7DB1A" w14:textId="7AE610BD" w:rsidR="002B073A" w:rsidRDefault="002B073A" w:rsidP="00B47997">
      <w:pPr>
        <w:pStyle w:val="NormalWeb"/>
        <w:spacing w:before="0" w:beforeAutospacing="0" w:after="0" w:afterAutospacing="0"/>
        <w:contextualSpacing/>
        <w:rPr>
          <w:rFonts w:asciiTheme="minorHAnsi" w:hAnsiTheme="minorHAnsi" w:cstheme="minorHAnsi"/>
          <w:color w:val="333333"/>
        </w:rPr>
      </w:pPr>
    </w:p>
    <w:p w14:paraId="671D11ED" w14:textId="3C68FD51" w:rsidR="002B073A" w:rsidRDefault="003E7E6A"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r w:rsidR="002B073A" w:rsidRPr="002B073A">
        <w:rPr>
          <w:rFonts w:asciiTheme="minorHAnsi" w:hAnsiTheme="minorHAnsi" w:cstheme="minorHAnsi"/>
          <w:color w:val="333333"/>
        </w:rPr>
        <w:t>There were certainly anecdotal accounts of extr</w:t>
      </w:r>
      <w:r w:rsidR="00343A2A">
        <w:rPr>
          <w:rFonts w:asciiTheme="minorHAnsi" w:hAnsiTheme="minorHAnsi" w:cstheme="minorHAnsi"/>
          <w:color w:val="333333"/>
        </w:rPr>
        <w:t>o</w:t>
      </w:r>
      <w:r w:rsidR="002B073A" w:rsidRPr="002B073A">
        <w:rPr>
          <w:rFonts w:asciiTheme="minorHAnsi" w:hAnsiTheme="minorHAnsi" w:cstheme="minorHAnsi"/>
          <w:color w:val="333333"/>
        </w:rPr>
        <w:t>verted people who took comfort from hearing sounds from neighbors</w:t>
      </w:r>
      <w:r>
        <w:rPr>
          <w:rFonts w:asciiTheme="minorHAnsi" w:hAnsiTheme="minorHAnsi" w:cstheme="minorHAnsi"/>
          <w:color w:val="333333"/>
        </w:rPr>
        <w:t>'</w:t>
      </w:r>
      <w:r w:rsidR="002B073A" w:rsidRPr="002B073A">
        <w:rPr>
          <w:rFonts w:asciiTheme="minorHAnsi" w:hAnsiTheme="minorHAnsi" w:cstheme="minorHAnsi"/>
          <w:color w:val="333333"/>
        </w:rPr>
        <w:t xml:space="preserve"> apartments as a remedy against the extreme social isolation they were suddenly experiencing</w:t>
      </w:r>
      <w:r w:rsidR="002B073A">
        <w:rPr>
          <w:rFonts w:asciiTheme="minorHAnsi" w:hAnsiTheme="minorHAnsi" w:cstheme="minorHAnsi"/>
          <w:color w:val="333333"/>
        </w:rPr>
        <w:t>,</w:t>
      </w:r>
      <w:r>
        <w:rPr>
          <w:rFonts w:asciiTheme="minorHAnsi" w:hAnsiTheme="minorHAnsi" w:cstheme="minorHAnsi"/>
          <w:color w:val="333333"/>
        </w:rPr>
        <w:t>"</w:t>
      </w:r>
      <w:r w:rsidR="002B073A">
        <w:rPr>
          <w:rFonts w:asciiTheme="minorHAnsi" w:hAnsiTheme="minorHAnsi" w:cstheme="minorHAnsi"/>
          <w:color w:val="333333"/>
        </w:rPr>
        <w:t xml:space="preserve"> Boren said</w:t>
      </w:r>
      <w:r w:rsidR="002B073A" w:rsidRPr="002B073A">
        <w:rPr>
          <w:rFonts w:asciiTheme="minorHAnsi" w:hAnsiTheme="minorHAnsi" w:cstheme="minorHAnsi"/>
          <w:color w:val="333333"/>
        </w:rPr>
        <w:t xml:space="preserve">. </w:t>
      </w:r>
      <w:r>
        <w:rPr>
          <w:rFonts w:asciiTheme="minorHAnsi" w:hAnsiTheme="minorHAnsi" w:cstheme="minorHAnsi"/>
          <w:color w:val="333333"/>
        </w:rPr>
        <w:t>"</w:t>
      </w:r>
      <w:r w:rsidR="002B073A" w:rsidRPr="002B073A">
        <w:rPr>
          <w:rFonts w:asciiTheme="minorHAnsi" w:hAnsiTheme="minorHAnsi" w:cstheme="minorHAnsi"/>
          <w:color w:val="333333"/>
        </w:rPr>
        <w:t>Conversely, introverted people are more likely to be highly sensitive to noise stimuli and more likely to want to retreat into their homes as a sort of sanctuary from the external world.</w:t>
      </w:r>
      <w:r>
        <w:rPr>
          <w:rFonts w:asciiTheme="minorHAnsi" w:hAnsiTheme="minorHAnsi" w:cstheme="minorHAnsi"/>
          <w:color w:val="333333"/>
        </w:rPr>
        <w:t>"</w:t>
      </w:r>
    </w:p>
    <w:p w14:paraId="7828539D" w14:textId="3E1C9BE1" w:rsidR="002B073A" w:rsidRDefault="002B073A" w:rsidP="00B47997">
      <w:pPr>
        <w:pStyle w:val="NormalWeb"/>
        <w:spacing w:before="0" w:beforeAutospacing="0" w:after="0" w:afterAutospacing="0"/>
        <w:contextualSpacing/>
        <w:rPr>
          <w:rFonts w:asciiTheme="minorHAnsi" w:hAnsiTheme="minorHAnsi" w:cstheme="minorHAnsi"/>
          <w:color w:val="333333"/>
        </w:rPr>
      </w:pPr>
    </w:p>
    <w:p w14:paraId="6A94EBAA" w14:textId="22CAD076" w:rsidR="002B073A" w:rsidRDefault="002B073A"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 xml:space="preserve">Boren said </w:t>
      </w:r>
      <w:r w:rsidRPr="002B073A">
        <w:rPr>
          <w:rFonts w:asciiTheme="minorHAnsi" w:hAnsiTheme="minorHAnsi" w:cstheme="minorHAnsi"/>
          <w:color w:val="333333"/>
        </w:rPr>
        <w:t>municipal noise codes should be more sensitive to low-frequency noise</w:t>
      </w:r>
      <w:r>
        <w:rPr>
          <w:rFonts w:asciiTheme="minorHAnsi" w:hAnsiTheme="minorHAnsi" w:cstheme="minorHAnsi"/>
          <w:color w:val="333333"/>
        </w:rPr>
        <w:t xml:space="preserve">, </w:t>
      </w:r>
      <w:r w:rsidRPr="002B073A">
        <w:rPr>
          <w:rFonts w:asciiTheme="minorHAnsi" w:hAnsiTheme="minorHAnsi" w:cstheme="minorHAnsi"/>
          <w:color w:val="333333"/>
        </w:rPr>
        <w:t>below 100 Hz or so</w:t>
      </w:r>
      <w:r>
        <w:rPr>
          <w:rFonts w:asciiTheme="minorHAnsi" w:hAnsiTheme="minorHAnsi" w:cstheme="minorHAnsi"/>
          <w:color w:val="333333"/>
        </w:rPr>
        <w:t xml:space="preserve">, since </w:t>
      </w:r>
      <w:r w:rsidRPr="002B073A">
        <w:rPr>
          <w:rFonts w:asciiTheme="minorHAnsi" w:hAnsiTheme="minorHAnsi" w:cstheme="minorHAnsi"/>
          <w:color w:val="333333"/>
        </w:rPr>
        <w:t>this frequency range</w:t>
      </w:r>
      <w:r>
        <w:rPr>
          <w:rFonts w:asciiTheme="minorHAnsi" w:hAnsiTheme="minorHAnsi" w:cstheme="minorHAnsi"/>
          <w:color w:val="333333"/>
        </w:rPr>
        <w:t xml:space="preserve"> </w:t>
      </w:r>
      <w:r w:rsidRPr="002B073A">
        <w:rPr>
          <w:rFonts w:asciiTheme="minorHAnsi" w:hAnsiTheme="minorHAnsi" w:cstheme="minorHAnsi"/>
          <w:color w:val="333333"/>
        </w:rPr>
        <w:t xml:space="preserve">tends to travel long distances without </w:t>
      </w:r>
      <w:r w:rsidR="00ED7930" w:rsidRPr="002B073A">
        <w:rPr>
          <w:rFonts w:asciiTheme="minorHAnsi" w:hAnsiTheme="minorHAnsi" w:cstheme="minorHAnsi"/>
          <w:color w:val="333333"/>
        </w:rPr>
        <w:t xml:space="preserve">being </w:t>
      </w:r>
      <w:r w:rsidRPr="002B073A">
        <w:rPr>
          <w:rFonts w:asciiTheme="minorHAnsi" w:hAnsiTheme="minorHAnsi" w:cstheme="minorHAnsi"/>
          <w:color w:val="333333"/>
        </w:rPr>
        <w:t>easily absorbed</w:t>
      </w:r>
      <w:r>
        <w:rPr>
          <w:rFonts w:asciiTheme="minorHAnsi" w:hAnsiTheme="minorHAnsi" w:cstheme="minorHAnsi"/>
          <w:color w:val="333333"/>
        </w:rPr>
        <w:t xml:space="preserve"> </w:t>
      </w:r>
      <w:r w:rsidRPr="002B073A">
        <w:rPr>
          <w:rFonts w:asciiTheme="minorHAnsi" w:hAnsiTheme="minorHAnsi" w:cstheme="minorHAnsi"/>
          <w:color w:val="333333"/>
        </w:rPr>
        <w:t>and has the longest wavelengths, which tend to be transmitted through walls and other structures. These noise sources, while not a huge annoyance in rural or suburban communities, can be one of the biggest detractors from quality of life in urban settings and should</w:t>
      </w:r>
      <w:r>
        <w:rPr>
          <w:rFonts w:asciiTheme="minorHAnsi" w:hAnsiTheme="minorHAnsi" w:cstheme="minorHAnsi"/>
          <w:color w:val="333333"/>
        </w:rPr>
        <w:t xml:space="preserve"> be</w:t>
      </w:r>
      <w:r w:rsidRPr="002B073A">
        <w:rPr>
          <w:rFonts w:asciiTheme="minorHAnsi" w:hAnsiTheme="minorHAnsi" w:cstheme="minorHAnsi"/>
          <w:color w:val="333333"/>
        </w:rPr>
        <w:t xml:space="preserve"> take</w:t>
      </w:r>
      <w:r>
        <w:rPr>
          <w:rFonts w:asciiTheme="minorHAnsi" w:hAnsiTheme="minorHAnsi" w:cstheme="minorHAnsi"/>
          <w:color w:val="333333"/>
        </w:rPr>
        <w:t>n</w:t>
      </w:r>
      <w:r w:rsidRPr="002B073A">
        <w:rPr>
          <w:rFonts w:asciiTheme="minorHAnsi" w:hAnsiTheme="minorHAnsi" w:cstheme="minorHAnsi"/>
          <w:color w:val="333333"/>
        </w:rPr>
        <w:t xml:space="preserve"> more seriously as a society.</w:t>
      </w:r>
    </w:p>
    <w:p w14:paraId="7040FF30" w14:textId="088ABCAB" w:rsidR="002B073A" w:rsidRDefault="002B073A" w:rsidP="00B47997">
      <w:pPr>
        <w:pStyle w:val="NormalWeb"/>
        <w:spacing w:before="0" w:beforeAutospacing="0" w:after="0" w:afterAutospacing="0"/>
        <w:contextualSpacing/>
        <w:rPr>
          <w:rFonts w:asciiTheme="minorHAnsi" w:hAnsiTheme="minorHAnsi" w:cstheme="minorHAnsi"/>
          <w:color w:val="333333"/>
        </w:rPr>
      </w:pPr>
    </w:p>
    <w:p w14:paraId="4D7492B5" w14:textId="222FF97D" w:rsidR="002B073A" w:rsidRDefault="002B073A"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 xml:space="preserve">In his talk, Boren will outline how audio simulations, like virtual reality and spatial audio, can help people improve their quality of life. The human brain is accustomed to putting sound in spatial context, being </w:t>
      </w:r>
      <w:proofErr w:type="gramStart"/>
      <w:r>
        <w:rPr>
          <w:rFonts w:asciiTheme="minorHAnsi" w:hAnsiTheme="minorHAnsi" w:cstheme="minorHAnsi"/>
          <w:color w:val="333333"/>
        </w:rPr>
        <w:t>enveloped</w:t>
      </w:r>
      <w:proofErr w:type="gramEnd"/>
      <w:r>
        <w:rPr>
          <w:rFonts w:asciiTheme="minorHAnsi" w:hAnsiTheme="minorHAnsi" w:cstheme="minorHAnsi"/>
          <w:color w:val="333333"/>
        </w:rPr>
        <w:t xml:space="preserve"> or immersed in the sound, particularly for larger spaces.</w:t>
      </w:r>
    </w:p>
    <w:p w14:paraId="2582FBCA" w14:textId="2D0243E2" w:rsidR="002B073A" w:rsidRPr="00ED7930" w:rsidRDefault="002B073A" w:rsidP="00B47997">
      <w:pPr>
        <w:pStyle w:val="NormalWeb"/>
        <w:spacing w:before="0" w:beforeAutospacing="0" w:after="0" w:afterAutospacing="0"/>
        <w:contextualSpacing/>
        <w:rPr>
          <w:rFonts w:asciiTheme="minorHAnsi" w:hAnsiTheme="minorHAnsi" w:cstheme="minorHAnsi"/>
          <w:color w:val="333333"/>
        </w:rPr>
      </w:pPr>
    </w:p>
    <w:p w14:paraId="4AF3043A" w14:textId="4E439D10" w:rsidR="002B073A" w:rsidRPr="009D1B22" w:rsidRDefault="003E7E6A" w:rsidP="00B47997">
      <w:pPr>
        <w:pStyle w:val="NormalWeb"/>
        <w:spacing w:before="0" w:beforeAutospacing="0" w:after="0" w:afterAutospacing="0"/>
        <w:contextualSpacing/>
        <w:rPr>
          <w:rFonts w:ascii="Calibri" w:hAnsi="Calibri" w:cs="Calibri"/>
          <w:color w:val="222222"/>
        </w:rPr>
      </w:pPr>
      <w:r w:rsidRPr="00ED7930">
        <w:rPr>
          <w:rFonts w:asciiTheme="minorHAnsi" w:hAnsiTheme="minorHAnsi" w:cstheme="minorHAnsi"/>
          <w:color w:val="333333"/>
        </w:rPr>
        <w:t>"</w:t>
      </w:r>
      <w:r w:rsidR="002B073A" w:rsidRPr="00ED7930">
        <w:rPr>
          <w:rFonts w:asciiTheme="minorHAnsi" w:hAnsiTheme="minorHAnsi" w:cstheme="minorHAnsi"/>
          <w:color w:val="333333"/>
        </w:rPr>
        <w:t>The lack of larger special gatherings during lockdown contributes to our feelings of isolation from each other,</w:t>
      </w:r>
      <w:r w:rsidRPr="00ED7930">
        <w:rPr>
          <w:rFonts w:asciiTheme="minorHAnsi" w:hAnsiTheme="minorHAnsi" w:cstheme="minorHAnsi"/>
          <w:color w:val="333333"/>
        </w:rPr>
        <w:t>"</w:t>
      </w:r>
      <w:r w:rsidR="002B073A" w:rsidRPr="00ED7930">
        <w:rPr>
          <w:rFonts w:asciiTheme="minorHAnsi" w:hAnsiTheme="minorHAnsi" w:cstheme="minorHAnsi"/>
          <w:color w:val="333333"/>
        </w:rPr>
        <w:t xml:space="preserve"> he said</w:t>
      </w:r>
      <w:r w:rsidR="00E93753" w:rsidRPr="00ED7930">
        <w:rPr>
          <w:rFonts w:asciiTheme="minorHAnsi" w:hAnsiTheme="minorHAnsi" w:cstheme="minorHAnsi"/>
          <w:color w:val="333333"/>
        </w:rPr>
        <w:t xml:space="preserve">. </w:t>
      </w:r>
      <w:r w:rsidRPr="00ED7930">
        <w:rPr>
          <w:rFonts w:asciiTheme="minorHAnsi" w:hAnsiTheme="minorHAnsi" w:cstheme="minorHAnsi"/>
          <w:color w:val="333333"/>
        </w:rPr>
        <w:t>"</w:t>
      </w:r>
      <w:r w:rsidR="00E93753" w:rsidRPr="009D1B22">
        <w:rPr>
          <w:rFonts w:ascii="Calibri" w:hAnsi="Calibri" w:cs="Calibri"/>
          <w:color w:val="222222"/>
        </w:rPr>
        <w:t>While a VR environment will help us experience this, for those who do not own a VR headset, there are still many ways that virtual communication channels could incorporate some of the acoustic attributes of these sorts of larger environments.</w:t>
      </w:r>
      <w:r w:rsidRPr="009D1B22">
        <w:rPr>
          <w:rFonts w:ascii="Calibri" w:hAnsi="Calibri" w:cs="Calibri"/>
          <w:color w:val="222222"/>
        </w:rPr>
        <w:t>"</w:t>
      </w:r>
    </w:p>
    <w:p w14:paraId="4E2BAF7E" w14:textId="77777777" w:rsidR="00E93753" w:rsidRPr="00ED7930" w:rsidRDefault="00E93753" w:rsidP="00B47997">
      <w:pPr>
        <w:pStyle w:val="NormalWeb"/>
        <w:spacing w:before="0" w:beforeAutospacing="0" w:after="0" w:afterAutospacing="0"/>
        <w:contextualSpacing/>
        <w:rPr>
          <w:rFonts w:asciiTheme="minorHAnsi" w:hAnsiTheme="minorHAnsi" w:cstheme="minorHAnsi"/>
          <w:color w:val="333333"/>
        </w:rPr>
      </w:pPr>
    </w:p>
    <w:p w14:paraId="10EC674B" w14:textId="53B13540" w:rsidR="001027AD" w:rsidRDefault="00B47997"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p w14:paraId="5054A8F2" w14:textId="77777777" w:rsidR="00B47997" w:rsidRDefault="00B47997" w:rsidP="00B47997">
      <w:pPr>
        <w:pStyle w:val="NormalWeb"/>
        <w:spacing w:before="0" w:beforeAutospacing="0" w:after="0" w:afterAutospacing="0"/>
        <w:contextualSpacing/>
        <w:rPr>
          <w:rFonts w:asciiTheme="minorHAnsi" w:hAnsiTheme="minorHAnsi" w:cstheme="minorHAnsi"/>
          <w:color w:val="333333"/>
        </w:rPr>
      </w:pPr>
    </w:p>
    <w:p w14:paraId="58435D85"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p>
    <w:p w14:paraId="40101381"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8"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9"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10"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B47997">
      <w:pPr>
        <w:pStyle w:val="paragraph"/>
        <w:shd w:val="clear" w:color="auto" w:fill="FFFFFF"/>
        <w:spacing w:before="0" w:beforeAutospacing="0" w:after="0" w:afterAutospacing="0"/>
        <w:contextualSpacing/>
        <w:textAlignment w:val="baseline"/>
        <w:rPr>
          <w:rFonts w:asciiTheme="minorHAnsi" w:hAnsiTheme="minorHAnsi" w:cstheme="minorHAnsi"/>
        </w:rPr>
      </w:pPr>
    </w:p>
    <w:p w14:paraId="67BD00BC"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w:t>
      </w:r>
      <w:proofErr w:type="gramStart"/>
      <w:r w:rsidRPr="00A728EA">
        <w:rPr>
          <w:rStyle w:val="normaltextrun"/>
          <w:rFonts w:asciiTheme="minorHAnsi" w:hAnsiTheme="minorHAnsi" w:cstheme="minorHAnsi"/>
          <w:color w:val="333333"/>
        </w:rPr>
        <w:t>audio</w:t>
      </w:r>
      <w:proofErr w:type="gramEnd"/>
      <w:r w:rsidRPr="00A728EA">
        <w:rPr>
          <w:rStyle w:val="normaltextrun"/>
          <w:rFonts w:asciiTheme="minorHAnsi" w:hAnsiTheme="minorHAnsi" w:cstheme="minorHAnsi"/>
          <w:color w:val="333333"/>
        </w:rPr>
        <w:t xml:space="preserve"> and video. You can visit the site during the meeting at </w:t>
      </w:r>
      <w:hyperlink r:id="rId11"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p>
    <w:p w14:paraId="61FCDCDC"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2"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p>
    <w:p w14:paraId="3C91E273"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3"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p>
    <w:p w14:paraId="2FC23B27"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7777777" w:rsidR="00534BAE" w:rsidRPr="00A728EA" w:rsidRDefault="00534BAE" w:rsidP="00B47997">
      <w:pPr>
        <w:pStyle w:val="paragraph"/>
        <w:spacing w:before="0" w:beforeAutospacing="0" w:after="0" w:afterAutospacing="0"/>
        <w:contextualSpacing/>
        <w:textAlignment w:val="baseline"/>
        <w:rPr>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4"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D50E992" w14:textId="5D8D754F" w:rsidR="001027AD" w:rsidRDefault="001027AD" w:rsidP="00B47997">
      <w:pPr>
        <w:pStyle w:val="NormalWeb"/>
        <w:spacing w:before="0" w:beforeAutospacing="0" w:after="0" w:afterAutospacing="0"/>
        <w:contextualSpacing/>
        <w:rPr>
          <w:rFonts w:asciiTheme="minorHAnsi" w:hAnsiTheme="minorHAnsi" w:cstheme="minorHAnsi"/>
          <w:color w:val="333333"/>
        </w:rPr>
      </w:pPr>
    </w:p>
    <w:p w14:paraId="16DA5176" w14:textId="08DF79AD" w:rsidR="00B47997" w:rsidRDefault="00B47997" w:rsidP="00B47997">
      <w:pPr>
        <w:pStyle w:val="NormalWeb"/>
        <w:spacing w:before="0" w:beforeAutospacing="0" w:after="0" w:afterAutospacing="0"/>
        <w:contextualSpacing/>
        <w:rPr>
          <w:rFonts w:asciiTheme="minorHAnsi" w:hAnsiTheme="minorHAnsi" w:cstheme="minorHAnsi"/>
          <w:color w:val="333333"/>
        </w:rPr>
      </w:pPr>
      <w:r>
        <w:rPr>
          <w:rFonts w:asciiTheme="minorHAnsi" w:hAnsiTheme="minorHAnsi" w:cstheme="minorHAnsi"/>
          <w:color w:val="333333"/>
        </w:rPr>
        <w:t>###</w:t>
      </w:r>
    </w:p>
    <w:sectPr w:rsidR="00B4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1027AD"/>
    <w:rsid w:val="001361F4"/>
    <w:rsid w:val="00200A97"/>
    <w:rsid w:val="0026100C"/>
    <w:rsid w:val="002B073A"/>
    <w:rsid w:val="00323EB6"/>
    <w:rsid w:val="00343A2A"/>
    <w:rsid w:val="003E7E6A"/>
    <w:rsid w:val="00426CF6"/>
    <w:rsid w:val="004D26D6"/>
    <w:rsid w:val="00534BAE"/>
    <w:rsid w:val="005437E8"/>
    <w:rsid w:val="00547091"/>
    <w:rsid w:val="006B274B"/>
    <w:rsid w:val="006E11B4"/>
    <w:rsid w:val="00742AAC"/>
    <w:rsid w:val="00870DFB"/>
    <w:rsid w:val="008B7C20"/>
    <w:rsid w:val="009027E1"/>
    <w:rsid w:val="009104FB"/>
    <w:rsid w:val="009D1B22"/>
    <w:rsid w:val="00A4794D"/>
    <w:rsid w:val="00B47997"/>
    <w:rsid w:val="00B74574"/>
    <w:rsid w:val="00BC0FD5"/>
    <w:rsid w:val="00CF56C1"/>
    <w:rsid w:val="00E62288"/>
    <w:rsid w:val="00E827BD"/>
    <w:rsid w:val="00E93753"/>
    <w:rsid w:val="00ED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8564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asa-meetings/" TargetMode="External"/><Relationship Id="rId13" Type="http://schemas.openxmlformats.org/officeDocument/2006/relationships/hyperlink" Target="mailto:media@a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ai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oustics.org/world-wide-press-ro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coustics.org/world-wide-press-room/" TargetMode="External"/><Relationship Id="rId4" Type="http://schemas.openxmlformats.org/officeDocument/2006/relationships/customXml" Target="../customXml/item4.xml"/><Relationship Id="rId9" Type="http://schemas.openxmlformats.org/officeDocument/2006/relationships/hyperlink" Target="https://acousticalsociety.org/technical-program-and-special-sessions/" TargetMode="External"/><Relationship Id="rId14" Type="http://schemas.openxmlformats.org/officeDocument/2006/relationships/hyperlink" Target="http://www.acoust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customXml/itemProps2.xml><?xml version="1.0" encoding="utf-8"?>
<ds:datastoreItem xmlns:ds="http://schemas.openxmlformats.org/officeDocument/2006/customXml" ds:itemID="{B690EBED-82E1-4BF7-A383-FAE9CF41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CFD6A-828A-4202-A8FE-3AEAD9DA07E1}">
  <ds:schemaRefs>
    <ds:schemaRef ds:uri="http://schemas.microsoft.com/sharepoint/v3/contenttype/forms"/>
  </ds:schemaRefs>
</ds:datastoreItem>
</file>

<file path=customXml/itemProps4.xml><?xml version="1.0" encoding="utf-8"?>
<ds:datastoreItem xmlns:ds="http://schemas.openxmlformats.org/officeDocument/2006/customXml" ds:itemID="{B6B6A3AF-2474-43F3-A436-3B3E3490BEB8}">
  <ds:schemaRefs>
    <ds:schemaRef ds:uri="http://purl.org/dc/dcmitype/"/>
    <ds:schemaRef ds:uri="de5c085e-db97-4f87-a649-824d4b30e3df"/>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6c490d4-dbc7-4fe7-871f-067bad40ec1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2021-06-08T17:02:00Z</dcterms:created>
  <dcterms:modified xsi:type="dcterms:W3CDTF">2021-06-08T17:02:00Z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